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1A" w:rsidRPr="000F2C12" w:rsidRDefault="00991D1A" w:rsidP="00991D1A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Theme Development—</w:t>
      </w:r>
      <w:proofErr w:type="gramStart"/>
      <w:r w:rsidR="001C4C19">
        <w:rPr>
          <w:rFonts w:ascii="Arial" w:hAnsi="Arial" w:cs="Arial"/>
          <w:b/>
          <w:i/>
          <w:sz w:val="32"/>
          <w:szCs w:val="32"/>
        </w:rPr>
        <w:t>The</w:t>
      </w:r>
      <w:proofErr w:type="gramEnd"/>
      <w:r w:rsidR="001C4C19">
        <w:rPr>
          <w:rFonts w:ascii="Arial" w:hAnsi="Arial" w:cs="Arial"/>
          <w:b/>
          <w:i/>
          <w:sz w:val="32"/>
          <w:szCs w:val="32"/>
        </w:rPr>
        <w:t xml:space="preserve"> Outsiders</w:t>
      </w:r>
    </w:p>
    <w:p w:rsidR="00991D1A" w:rsidRDefault="00991D1A" w:rsidP="00991D1A">
      <w:pPr>
        <w:spacing w:after="0"/>
        <w:rPr>
          <w:rFonts w:ascii="Arial" w:hAnsi="Arial" w:cs="Arial"/>
          <w:sz w:val="32"/>
          <w:szCs w:val="32"/>
        </w:rPr>
      </w:pPr>
    </w:p>
    <w:p w:rsidR="00991D1A" w:rsidRDefault="00991D1A" w:rsidP="00991D1A">
      <w:pPr>
        <w:spacing w:after="0"/>
        <w:rPr>
          <w:rFonts w:ascii="Arial" w:hAnsi="Arial" w:cs="Arial"/>
          <w:sz w:val="24"/>
          <w:szCs w:val="24"/>
        </w:rPr>
      </w:pPr>
      <w:r w:rsidRPr="005B28C5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After reading and annotating your selection, use the chart created below to assist you in developing a theme as well as providing textual evidence to support that theme. Remember that a theme is a universal statement that can be applied to the work we are reading as well as other selections.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3511"/>
        <w:gridCol w:w="3507"/>
      </w:tblGrid>
      <w:tr w:rsidR="00991D1A" w:rsidTr="001C4C19">
        <w:tc>
          <w:tcPr>
            <w:tcW w:w="3502" w:type="dxa"/>
            <w:shd w:val="clear" w:color="auto" w:fill="DDD9C3" w:themeFill="background2" w:themeFillShade="E6"/>
          </w:tcPr>
          <w:p w:rsidR="00991D1A" w:rsidRDefault="00991D1A" w:rsidP="00F37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Single Word Subject</w:t>
            </w:r>
          </w:p>
          <w:p w:rsidR="00991D1A" w:rsidRPr="00564F49" w:rsidRDefault="00991D1A" w:rsidP="001C4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one subject from the selection in each box. Think about the meaning of these words in the context of the selection and the abstract ide</w:t>
            </w:r>
            <w:r w:rsidR="001C4C19">
              <w:rPr>
                <w:rFonts w:ascii="Arial" w:hAnsi="Arial" w:cs="Arial"/>
                <w:sz w:val="24"/>
                <w:szCs w:val="24"/>
              </w:rPr>
              <w:t xml:space="preserve">as that are connected to them. </w:t>
            </w:r>
          </w:p>
        </w:tc>
        <w:tc>
          <w:tcPr>
            <w:tcW w:w="3511" w:type="dxa"/>
            <w:shd w:val="clear" w:color="auto" w:fill="DDD9C3" w:themeFill="background2" w:themeFillShade="E6"/>
          </w:tcPr>
          <w:p w:rsidR="00991D1A" w:rsidRDefault="00991D1A" w:rsidP="00F37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 Evidence</w:t>
            </w:r>
          </w:p>
          <w:p w:rsidR="00991D1A" w:rsidRPr="00564F49" w:rsidRDefault="00991D1A" w:rsidP="00F37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evidence from the text to support the subjects you have list in the previous column. Be sure to document the page number with parenthetical notation. </w:t>
            </w:r>
          </w:p>
        </w:tc>
        <w:tc>
          <w:tcPr>
            <w:tcW w:w="3507" w:type="dxa"/>
            <w:shd w:val="clear" w:color="auto" w:fill="DDD9C3" w:themeFill="background2" w:themeFillShade="E6"/>
          </w:tcPr>
          <w:p w:rsidR="00991D1A" w:rsidRDefault="00991D1A" w:rsidP="00F37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 Statement</w:t>
            </w:r>
          </w:p>
          <w:p w:rsidR="00991D1A" w:rsidRPr="00564F49" w:rsidRDefault="00991D1A" w:rsidP="00F37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Compose a theme statement in a complete sentence that uses the single word from the first column. Make sure this is a generalized statement that can be applied to this selection as well as any other selection.</w:t>
            </w:r>
          </w:p>
        </w:tc>
      </w:tr>
      <w:tr w:rsidR="00991D1A" w:rsidTr="001C4C19">
        <w:tc>
          <w:tcPr>
            <w:tcW w:w="3502" w:type="dxa"/>
          </w:tcPr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D1A" w:rsidTr="001C4C19">
        <w:tc>
          <w:tcPr>
            <w:tcW w:w="3502" w:type="dxa"/>
          </w:tcPr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D1A" w:rsidRDefault="00991D1A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C19" w:rsidTr="001C4C19">
        <w:tc>
          <w:tcPr>
            <w:tcW w:w="3502" w:type="dxa"/>
          </w:tcPr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C19" w:rsidTr="001C4C19">
        <w:tc>
          <w:tcPr>
            <w:tcW w:w="3502" w:type="dxa"/>
          </w:tcPr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="001C4C19" w:rsidRDefault="001C4C19" w:rsidP="00F37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5A6" w:rsidRDefault="004F25A6" w:rsidP="00D74A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F25A6" w:rsidSect="00BF0459">
      <w:footerReference w:type="default" r:id="rId8"/>
      <w:pgSz w:w="12240" w:h="15840"/>
      <w:pgMar w:top="630" w:right="900" w:bottom="810" w:left="81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47" w:rsidRDefault="00C07747" w:rsidP="00891785">
      <w:pPr>
        <w:spacing w:after="0" w:line="240" w:lineRule="auto"/>
      </w:pPr>
      <w:r>
        <w:separator/>
      </w:r>
    </w:p>
  </w:endnote>
  <w:end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Kristina Janeway</w:t>
    </w:r>
  </w:p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Terra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47" w:rsidRDefault="00C07747" w:rsidP="00891785">
      <w:pPr>
        <w:spacing w:after="0" w:line="240" w:lineRule="auto"/>
      </w:pPr>
      <w:r>
        <w:separator/>
      </w:r>
    </w:p>
  </w:footnote>
  <w:foot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82"/>
    <w:multiLevelType w:val="hybridMultilevel"/>
    <w:tmpl w:val="444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8B9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D2F7A"/>
    <w:multiLevelType w:val="hybridMultilevel"/>
    <w:tmpl w:val="38BAAB14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6C5D"/>
    <w:multiLevelType w:val="hybridMultilevel"/>
    <w:tmpl w:val="B7C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8DC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D62BF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446F6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E74E2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C06"/>
    <w:multiLevelType w:val="hybridMultilevel"/>
    <w:tmpl w:val="3840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0F88"/>
    <w:multiLevelType w:val="hybridMultilevel"/>
    <w:tmpl w:val="23D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312F"/>
    <w:multiLevelType w:val="hybridMultilevel"/>
    <w:tmpl w:val="61B85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E0DA9"/>
    <w:multiLevelType w:val="hybridMultilevel"/>
    <w:tmpl w:val="821C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72FB7"/>
    <w:multiLevelType w:val="hybridMultilevel"/>
    <w:tmpl w:val="A894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1A3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B191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C5DD5"/>
    <w:multiLevelType w:val="hybridMultilevel"/>
    <w:tmpl w:val="99A4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0BD4"/>
    <w:multiLevelType w:val="hybridMultilevel"/>
    <w:tmpl w:val="002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13E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E7C41"/>
    <w:multiLevelType w:val="hybridMultilevel"/>
    <w:tmpl w:val="33328668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06E0C"/>
    <w:multiLevelType w:val="multilevel"/>
    <w:tmpl w:val="1BD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1E6E"/>
    <w:multiLevelType w:val="hybridMultilevel"/>
    <w:tmpl w:val="210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15F32"/>
    <w:multiLevelType w:val="hybridMultilevel"/>
    <w:tmpl w:val="719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D38"/>
    <w:multiLevelType w:val="hybridMultilevel"/>
    <w:tmpl w:val="314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84B7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F1FCD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12EF1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E2733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2440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57765"/>
    <w:multiLevelType w:val="hybridMultilevel"/>
    <w:tmpl w:val="3E7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0A6C"/>
    <w:multiLevelType w:val="hybridMultilevel"/>
    <w:tmpl w:val="E104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4053"/>
    <w:multiLevelType w:val="hybridMultilevel"/>
    <w:tmpl w:val="C6C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63B0"/>
    <w:multiLevelType w:val="hybridMultilevel"/>
    <w:tmpl w:val="955C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1"/>
  </w:num>
  <w:num w:numId="4">
    <w:abstractNumId w:val="15"/>
  </w:num>
  <w:num w:numId="5">
    <w:abstractNumId w:val="1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22"/>
  </w:num>
  <w:num w:numId="11">
    <w:abstractNumId w:val="0"/>
  </w:num>
  <w:num w:numId="12">
    <w:abstractNumId w:val="11"/>
  </w:num>
  <w:num w:numId="13">
    <w:abstractNumId w:val="30"/>
  </w:num>
  <w:num w:numId="14">
    <w:abstractNumId w:val="20"/>
  </w:num>
  <w:num w:numId="15">
    <w:abstractNumId w:val="9"/>
  </w:num>
  <w:num w:numId="16">
    <w:abstractNumId w:val="16"/>
  </w:num>
  <w:num w:numId="17">
    <w:abstractNumId w:val="28"/>
  </w:num>
  <w:num w:numId="18">
    <w:abstractNumId w:val="24"/>
  </w:num>
  <w:num w:numId="19">
    <w:abstractNumId w:val="23"/>
  </w:num>
  <w:num w:numId="20">
    <w:abstractNumId w:val="6"/>
  </w:num>
  <w:num w:numId="21">
    <w:abstractNumId w:val="17"/>
  </w:num>
  <w:num w:numId="22">
    <w:abstractNumId w:val="25"/>
  </w:num>
  <w:num w:numId="23">
    <w:abstractNumId w:val="1"/>
  </w:num>
  <w:num w:numId="24">
    <w:abstractNumId w:val="26"/>
  </w:num>
  <w:num w:numId="25">
    <w:abstractNumId w:val="5"/>
  </w:num>
  <w:num w:numId="26">
    <w:abstractNumId w:val="13"/>
  </w:num>
  <w:num w:numId="27">
    <w:abstractNumId w:val="14"/>
  </w:num>
  <w:num w:numId="28">
    <w:abstractNumId w:val="27"/>
  </w:num>
  <w:num w:numId="29">
    <w:abstractNumId w:val="4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E"/>
    <w:rsid w:val="00023974"/>
    <w:rsid w:val="00051416"/>
    <w:rsid w:val="00057D0A"/>
    <w:rsid w:val="000609D6"/>
    <w:rsid w:val="00063110"/>
    <w:rsid w:val="00076DE0"/>
    <w:rsid w:val="00077B12"/>
    <w:rsid w:val="000832B4"/>
    <w:rsid w:val="00087864"/>
    <w:rsid w:val="00094284"/>
    <w:rsid w:val="000D0545"/>
    <w:rsid w:val="000F2C12"/>
    <w:rsid w:val="00107B1B"/>
    <w:rsid w:val="0012281C"/>
    <w:rsid w:val="001248C2"/>
    <w:rsid w:val="00140BF9"/>
    <w:rsid w:val="001717F7"/>
    <w:rsid w:val="00195FE9"/>
    <w:rsid w:val="001B2968"/>
    <w:rsid w:val="001C4C19"/>
    <w:rsid w:val="001E67CA"/>
    <w:rsid w:val="00207467"/>
    <w:rsid w:val="0021365D"/>
    <w:rsid w:val="002160E3"/>
    <w:rsid w:val="002375EF"/>
    <w:rsid w:val="00253AE5"/>
    <w:rsid w:val="00262165"/>
    <w:rsid w:val="00272707"/>
    <w:rsid w:val="00291AF1"/>
    <w:rsid w:val="002B7AED"/>
    <w:rsid w:val="002D704D"/>
    <w:rsid w:val="00307713"/>
    <w:rsid w:val="003250DB"/>
    <w:rsid w:val="00327B43"/>
    <w:rsid w:val="00377995"/>
    <w:rsid w:val="00382789"/>
    <w:rsid w:val="003A1E37"/>
    <w:rsid w:val="003A5671"/>
    <w:rsid w:val="003B7700"/>
    <w:rsid w:val="003D6854"/>
    <w:rsid w:val="003E2A9A"/>
    <w:rsid w:val="00445944"/>
    <w:rsid w:val="004A73AD"/>
    <w:rsid w:val="004D2763"/>
    <w:rsid w:val="004D5094"/>
    <w:rsid w:val="004F25A6"/>
    <w:rsid w:val="004F557B"/>
    <w:rsid w:val="00537BE6"/>
    <w:rsid w:val="00564F49"/>
    <w:rsid w:val="005C39D7"/>
    <w:rsid w:val="005C4BC7"/>
    <w:rsid w:val="005E6417"/>
    <w:rsid w:val="00632F9E"/>
    <w:rsid w:val="006411A8"/>
    <w:rsid w:val="006423C9"/>
    <w:rsid w:val="006B433F"/>
    <w:rsid w:val="006B7456"/>
    <w:rsid w:val="006C5E59"/>
    <w:rsid w:val="006D18A6"/>
    <w:rsid w:val="006E2A0F"/>
    <w:rsid w:val="006E5C28"/>
    <w:rsid w:val="00730445"/>
    <w:rsid w:val="0073181A"/>
    <w:rsid w:val="0073475E"/>
    <w:rsid w:val="00747C59"/>
    <w:rsid w:val="007714EF"/>
    <w:rsid w:val="00785F8C"/>
    <w:rsid w:val="007A7093"/>
    <w:rsid w:val="007B18B9"/>
    <w:rsid w:val="007E7681"/>
    <w:rsid w:val="008005AD"/>
    <w:rsid w:val="00800B4A"/>
    <w:rsid w:val="008540BE"/>
    <w:rsid w:val="00891785"/>
    <w:rsid w:val="00892EE6"/>
    <w:rsid w:val="008B2833"/>
    <w:rsid w:val="008E4558"/>
    <w:rsid w:val="0090429E"/>
    <w:rsid w:val="00930A00"/>
    <w:rsid w:val="009820C1"/>
    <w:rsid w:val="00991D1A"/>
    <w:rsid w:val="009926DC"/>
    <w:rsid w:val="00997D5E"/>
    <w:rsid w:val="009A5776"/>
    <w:rsid w:val="009D4618"/>
    <w:rsid w:val="009D6460"/>
    <w:rsid w:val="009D6914"/>
    <w:rsid w:val="00A23F5A"/>
    <w:rsid w:val="00A33153"/>
    <w:rsid w:val="00A6074B"/>
    <w:rsid w:val="00A86B42"/>
    <w:rsid w:val="00A86DDD"/>
    <w:rsid w:val="00A900BE"/>
    <w:rsid w:val="00A94076"/>
    <w:rsid w:val="00AA20FD"/>
    <w:rsid w:val="00AA79AF"/>
    <w:rsid w:val="00AC784E"/>
    <w:rsid w:val="00B23E0B"/>
    <w:rsid w:val="00B25714"/>
    <w:rsid w:val="00B349B4"/>
    <w:rsid w:val="00B471BB"/>
    <w:rsid w:val="00B824F3"/>
    <w:rsid w:val="00B830ED"/>
    <w:rsid w:val="00B93A5F"/>
    <w:rsid w:val="00BC2A3E"/>
    <w:rsid w:val="00BC679D"/>
    <w:rsid w:val="00BC689F"/>
    <w:rsid w:val="00BF0459"/>
    <w:rsid w:val="00C014B9"/>
    <w:rsid w:val="00C07747"/>
    <w:rsid w:val="00C0793B"/>
    <w:rsid w:val="00C24759"/>
    <w:rsid w:val="00C256A0"/>
    <w:rsid w:val="00C42FAE"/>
    <w:rsid w:val="00C83299"/>
    <w:rsid w:val="00C874E2"/>
    <w:rsid w:val="00CA2D6A"/>
    <w:rsid w:val="00CC2DC7"/>
    <w:rsid w:val="00CE7146"/>
    <w:rsid w:val="00CF643E"/>
    <w:rsid w:val="00D00BC7"/>
    <w:rsid w:val="00D0362A"/>
    <w:rsid w:val="00D05EE5"/>
    <w:rsid w:val="00D2793C"/>
    <w:rsid w:val="00D32635"/>
    <w:rsid w:val="00D37BA6"/>
    <w:rsid w:val="00D4174E"/>
    <w:rsid w:val="00D50702"/>
    <w:rsid w:val="00D61998"/>
    <w:rsid w:val="00D65059"/>
    <w:rsid w:val="00D74A85"/>
    <w:rsid w:val="00DB4342"/>
    <w:rsid w:val="00DC1533"/>
    <w:rsid w:val="00DC2076"/>
    <w:rsid w:val="00DE2867"/>
    <w:rsid w:val="00DF6315"/>
    <w:rsid w:val="00E111D1"/>
    <w:rsid w:val="00E2078F"/>
    <w:rsid w:val="00E35C71"/>
    <w:rsid w:val="00E40DAC"/>
    <w:rsid w:val="00E756C4"/>
    <w:rsid w:val="00EC4D0C"/>
    <w:rsid w:val="00ED44EA"/>
    <w:rsid w:val="00EE2C38"/>
    <w:rsid w:val="00EF2500"/>
    <w:rsid w:val="00F077EA"/>
    <w:rsid w:val="00F10076"/>
    <w:rsid w:val="00F27C59"/>
    <w:rsid w:val="00F31D99"/>
    <w:rsid w:val="00F33E1F"/>
    <w:rsid w:val="00F37AB9"/>
    <w:rsid w:val="00F54E5F"/>
    <w:rsid w:val="00F829CF"/>
    <w:rsid w:val="00F8774A"/>
    <w:rsid w:val="00FB6763"/>
    <w:rsid w:val="00FC1D5A"/>
    <w:rsid w:val="00FC651F"/>
    <w:rsid w:val="00FE774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2</cp:revision>
  <cp:lastPrinted>2011-10-30T22:26:00Z</cp:lastPrinted>
  <dcterms:created xsi:type="dcterms:W3CDTF">2016-03-30T23:59:00Z</dcterms:created>
  <dcterms:modified xsi:type="dcterms:W3CDTF">2016-03-30T23:59:00Z</dcterms:modified>
</cp:coreProperties>
</file>